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D94A" w14:textId="77777777" w:rsidR="001D6D25" w:rsidRDefault="003434D5">
      <w:r>
        <w:t xml:space="preserve">forum </w:t>
      </w:r>
      <w:proofErr w:type="spellStart"/>
      <w:r>
        <w:t>Doc’Avenir</w:t>
      </w:r>
      <w:proofErr w:type="spellEnd"/>
      <w:r>
        <w:t xml:space="preserve"> Pro     —     Université Clermont Auvergne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D6D25" w14:paraId="126EAD02" w14:textId="77777777">
        <w:tc>
          <w:tcPr>
            <w:tcW w:w="9029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CE58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80"/>
                <w:szCs w:val="80"/>
              </w:rPr>
            </w:pPr>
            <w:r>
              <w:rPr>
                <w:b/>
                <w:color w:val="FFFFFF"/>
                <w:sz w:val="80"/>
                <w:szCs w:val="80"/>
              </w:rPr>
              <w:t>formulaire inscription</w:t>
            </w:r>
          </w:p>
        </w:tc>
      </w:tr>
    </w:tbl>
    <w:p w14:paraId="3AEFF18E" w14:textId="77777777" w:rsidR="001D6D25" w:rsidRDefault="001D6D25">
      <w:pPr>
        <w:rPr>
          <w:sz w:val="2"/>
          <w:szCs w:val="2"/>
        </w:rPr>
      </w:pPr>
    </w:p>
    <w:p w14:paraId="2212A789" w14:textId="77777777" w:rsidR="001D6D25" w:rsidRDefault="003434D5">
      <w:r>
        <w:rPr>
          <w:noProof/>
        </w:rPr>
        <w:drawing>
          <wp:inline distT="114300" distB="114300" distL="114300" distR="114300" wp14:anchorId="1EB99B73" wp14:editId="518D4260">
            <wp:extent cx="4243388" cy="211705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09" b="109"/>
                    <a:stretch>
                      <a:fillRect/>
                    </a:stretch>
                  </pic:blipFill>
                  <pic:spPr>
                    <a:xfrm>
                      <a:off x="0" y="0"/>
                      <a:ext cx="4243388" cy="21170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6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65"/>
      </w:tblGrid>
      <w:tr w:rsidR="001D6D25" w14:paraId="1B3FBC2A" w14:textId="77777777">
        <w:tc>
          <w:tcPr>
            <w:tcW w:w="646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E92B" w14:textId="77777777" w:rsidR="001D6D25" w:rsidRDefault="003434D5">
            <w:pPr>
              <w:rPr>
                <w:b/>
                <w:color w:val="666666"/>
                <w:sz w:val="40"/>
                <w:szCs w:val="40"/>
              </w:rPr>
            </w:pPr>
            <w:r>
              <w:rPr>
                <w:b/>
                <w:color w:val="666666"/>
                <w:sz w:val="40"/>
                <w:szCs w:val="40"/>
              </w:rPr>
              <w:t>SOMMAIRE</w:t>
            </w:r>
          </w:p>
          <w:p w14:paraId="044AEB85" w14:textId="77777777" w:rsidR="001D6D25" w:rsidRDefault="001D6D25">
            <w:pPr>
              <w:rPr>
                <w:b/>
                <w:color w:val="FFFFFF"/>
              </w:rPr>
            </w:pPr>
          </w:p>
          <w:p w14:paraId="4939F913" w14:textId="77777777" w:rsidR="001D6D25" w:rsidRDefault="003434D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1. information de contact</w:t>
            </w:r>
          </w:p>
          <w:p w14:paraId="50152ABD" w14:textId="77777777" w:rsidR="001D6D25" w:rsidRDefault="003434D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2. concernant votre structure</w:t>
            </w:r>
          </w:p>
          <w:p w14:paraId="57157085" w14:textId="77777777" w:rsidR="001D6D25" w:rsidRDefault="003434D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3. concernant vos intervenants</w:t>
            </w:r>
          </w:p>
          <w:p w14:paraId="6C8A92AD" w14:textId="77777777" w:rsidR="001D6D25" w:rsidRDefault="003434D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4. infos utiles</w:t>
            </w:r>
          </w:p>
          <w:p w14:paraId="1B29FA6D" w14:textId="77777777" w:rsidR="001D6D25" w:rsidRDefault="001D6D25">
            <w:pPr>
              <w:rPr>
                <w:b/>
                <w:color w:val="FFFFFF"/>
              </w:rPr>
            </w:pPr>
          </w:p>
          <w:p w14:paraId="3478D993" w14:textId="77777777" w:rsidR="001D6D25" w:rsidRDefault="003434D5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temps estimé = 5 min.</w:t>
            </w:r>
          </w:p>
        </w:tc>
      </w:tr>
    </w:tbl>
    <w:p w14:paraId="77224FFA" w14:textId="77777777" w:rsidR="001D6D25" w:rsidRDefault="001D6D25"/>
    <w:p w14:paraId="7A6316EA" w14:textId="77777777" w:rsidR="001D6D25" w:rsidRDefault="001D6D25">
      <w:pPr>
        <w:widowControl w:val="0"/>
        <w:spacing w:line="240" w:lineRule="auto"/>
        <w:rPr>
          <w:b/>
          <w:color w:val="FFFFFF"/>
          <w:sz w:val="32"/>
          <w:szCs w:val="32"/>
        </w:rPr>
      </w:pPr>
    </w:p>
    <w:tbl>
      <w:tblPr>
        <w:tblStyle w:val="a1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1D6D25" w14:paraId="75E2846A" w14:textId="77777777">
        <w:tc>
          <w:tcPr>
            <w:tcW w:w="9015" w:type="dxa"/>
            <w:tcBorders>
              <w:top w:val="dotted" w:sz="8" w:space="0" w:color="B7B7B7"/>
              <w:left w:val="dotted" w:sz="8" w:space="0" w:color="B7B7B7"/>
              <w:bottom w:val="dotted" w:sz="8" w:space="0" w:color="B7B7B7"/>
              <w:right w:val="dotted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FAD4" w14:textId="77777777" w:rsidR="001D6D25" w:rsidRDefault="003434D5">
            <w:pPr>
              <w:widowControl w:val="0"/>
              <w:spacing w:line="240" w:lineRule="auto"/>
              <w:jc w:val="both"/>
              <w:rPr>
                <w:b/>
                <w:i/>
                <w:color w:val="666666"/>
                <w:sz w:val="16"/>
                <w:szCs w:val="16"/>
              </w:rPr>
            </w:pPr>
            <w:r>
              <w:rPr>
                <w:b/>
                <w:i/>
                <w:color w:val="666666"/>
                <w:sz w:val="16"/>
                <w:szCs w:val="16"/>
              </w:rPr>
              <w:t>traitement des données</w:t>
            </w:r>
          </w:p>
          <w:p w14:paraId="440D7F8A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 xml:space="preserve">Le répondant consent à ce que les données fournies dans le cadre du présent document fassent l’objet d’un traitement par les agents de l’EPE Université Clermont Auvergne dans le cadre de l’organisation de l’événement “Forum </w:t>
            </w:r>
            <w:proofErr w:type="spellStart"/>
            <w:r>
              <w:rPr>
                <w:color w:val="666666"/>
                <w:sz w:val="16"/>
                <w:szCs w:val="16"/>
              </w:rPr>
              <w:t>Doc’Aveni</w:t>
            </w:r>
            <w:r>
              <w:rPr>
                <w:color w:val="666666"/>
                <w:sz w:val="16"/>
                <w:szCs w:val="16"/>
              </w:rPr>
              <w:t>r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Pro”.</w:t>
            </w:r>
          </w:p>
          <w:p w14:paraId="54E2B9E2" w14:textId="77777777" w:rsidR="001D6D25" w:rsidRDefault="001D6D2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</w:p>
          <w:p w14:paraId="1901EA65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 xml:space="preserve">Les données sont conservées pour l’organisation de l’événement et, sauf demande de rectification ou suppression formulée par le répondant ou son entité de rattachement, pourront être </w:t>
            </w:r>
            <w:proofErr w:type="spellStart"/>
            <w:r>
              <w:rPr>
                <w:color w:val="666666"/>
                <w:sz w:val="16"/>
                <w:szCs w:val="16"/>
              </w:rPr>
              <w:t>ré-employées</w:t>
            </w:r>
            <w:proofErr w:type="spellEnd"/>
            <w:r>
              <w:rPr>
                <w:color w:val="666666"/>
                <w:sz w:val="16"/>
                <w:szCs w:val="16"/>
              </w:rPr>
              <w:t xml:space="preserve"> l’année suivante à ces mêmes fins.</w:t>
            </w:r>
          </w:p>
          <w:p w14:paraId="7989EF9E" w14:textId="77777777" w:rsidR="001D6D25" w:rsidRDefault="001D6D2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</w:p>
          <w:p w14:paraId="3BBA72D1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Vous pouvez accéder aux données vous concernant, les rectifier, demander leur effacement ou exercer votre droit à la limitation du traitement de vos données.</w:t>
            </w:r>
          </w:p>
          <w:p w14:paraId="7AD37D7C" w14:textId="77777777" w:rsidR="001D6D25" w:rsidRDefault="001D6D2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</w:p>
          <w:p w14:paraId="1E81FBC7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Consultez le site cnil.fr pour plus d’informations sur vos droits.</w:t>
            </w:r>
          </w:p>
          <w:p w14:paraId="7BA4D356" w14:textId="77777777" w:rsidR="001D6D25" w:rsidRDefault="001D6D2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</w:p>
          <w:p w14:paraId="7D4C8678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Pour exercer ces droits ou po</w:t>
            </w:r>
            <w:r>
              <w:rPr>
                <w:color w:val="666666"/>
                <w:sz w:val="16"/>
                <w:szCs w:val="16"/>
              </w:rPr>
              <w:t xml:space="preserve">ur toute question sur le traitement de vos données dans ce dispositif, vous pouvez contacter par voie électronique : </w:t>
            </w:r>
            <w:hyperlink r:id="rId8">
              <w:r>
                <w:rPr>
                  <w:color w:val="666666"/>
                  <w:sz w:val="16"/>
                  <w:szCs w:val="16"/>
                  <w:u w:val="single"/>
                </w:rPr>
                <w:t>dpo@uca.fr</w:t>
              </w:r>
            </w:hyperlink>
            <w:r>
              <w:rPr>
                <w:color w:val="666666"/>
                <w:sz w:val="16"/>
                <w:szCs w:val="16"/>
              </w:rPr>
              <w:t xml:space="preserve"> </w:t>
            </w:r>
          </w:p>
          <w:p w14:paraId="7BCFB016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 xml:space="preserve">Ou bien exercer vos droits en contactant par voie postale : </w:t>
            </w:r>
          </w:p>
          <w:p w14:paraId="69A33DFE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Direction des Affaires Juridi</w:t>
            </w:r>
            <w:r>
              <w:rPr>
                <w:color w:val="666666"/>
                <w:sz w:val="16"/>
                <w:szCs w:val="16"/>
              </w:rPr>
              <w:t>ques et Institutionnelles</w:t>
            </w:r>
          </w:p>
          <w:p w14:paraId="368E18CF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A l’attention du Délégué à la protection des données</w:t>
            </w:r>
          </w:p>
          <w:p w14:paraId="045A8762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Université Clermont Auvergne</w:t>
            </w:r>
          </w:p>
          <w:p w14:paraId="20086756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49, Boulevard François Mitterrand - CS 60032</w:t>
            </w:r>
          </w:p>
          <w:p w14:paraId="7D711293" w14:textId="77777777" w:rsidR="001D6D25" w:rsidRDefault="003434D5">
            <w:pPr>
              <w:widowControl w:val="0"/>
              <w:spacing w:line="240" w:lineRule="auto"/>
              <w:jc w:val="both"/>
              <w:rPr>
                <w:color w:val="666666"/>
                <w:sz w:val="16"/>
                <w:szCs w:val="16"/>
              </w:rPr>
            </w:pPr>
            <w:r>
              <w:rPr>
                <w:color w:val="666666"/>
                <w:sz w:val="16"/>
                <w:szCs w:val="16"/>
              </w:rPr>
              <w:t>63001 Clermont-Ferrand Cedex 1</w:t>
            </w:r>
          </w:p>
        </w:tc>
      </w:tr>
    </w:tbl>
    <w:p w14:paraId="0DFECFD2" w14:textId="77777777" w:rsidR="001D6D25" w:rsidRDefault="001D6D25">
      <w:pPr>
        <w:widowControl w:val="0"/>
        <w:spacing w:line="240" w:lineRule="auto"/>
      </w:pPr>
    </w:p>
    <w:p w14:paraId="037761C4" w14:textId="77777777" w:rsidR="001D6D25" w:rsidRDefault="001D6D25">
      <w:pPr>
        <w:widowControl w:val="0"/>
        <w:spacing w:line="240" w:lineRule="auto"/>
      </w:pPr>
    </w:p>
    <w:p w14:paraId="15EE51B4" w14:textId="2EAC68E0" w:rsidR="001D6D25" w:rsidRDefault="001D6D25">
      <w:pPr>
        <w:widowControl w:val="0"/>
        <w:spacing w:line="240" w:lineRule="auto"/>
      </w:pPr>
    </w:p>
    <w:p w14:paraId="2740328B" w14:textId="77777777" w:rsidR="00522B84" w:rsidRDefault="00522B84">
      <w:pPr>
        <w:widowControl w:val="0"/>
        <w:spacing w:line="240" w:lineRule="auto"/>
      </w:pPr>
    </w:p>
    <w:p w14:paraId="72C13463" w14:textId="77777777" w:rsidR="001D6D25" w:rsidRDefault="001D6D25">
      <w:pPr>
        <w:widowControl w:val="0"/>
        <w:spacing w:line="240" w:lineRule="auto"/>
      </w:pPr>
    </w:p>
    <w:tbl>
      <w:tblPr>
        <w:tblStyle w:val="a2"/>
        <w:tblW w:w="5025" w:type="dxa"/>
        <w:tblInd w:w="-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</w:tblGrid>
      <w:tr w:rsidR="001D6D25" w14:paraId="1F8B2F7A" w14:textId="77777777">
        <w:tc>
          <w:tcPr>
            <w:tcW w:w="50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BD89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30"/>
                <w:szCs w:val="30"/>
              </w:rPr>
            </w:pPr>
            <w:r>
              <w:rPr>
                <w:b/>
                <w:color w:val="FFFFFF"/>
                <w:sz w:val="30"/>
                <w:szCs w:val="30"/>
              </w:rPr>
              <w:lastRenderedPageBreak/>
              <w:t>1. informations de contact</w:t>
            </w:r>
          </w:p>
        </w:tc>
      </w:tr>
    </w:tbl>
    <w:p w14:paraId="39A914CB" w14:textId="77777777" w:rsidR="001D6D25" w:rsidRDefault="001D6D25">
      <w:pPr>
        <w:widowControl w:val="0"/>
        <w:spacing w:line="240" w:lineRule="auto"/>
      </w:pPr>
    </w:p>
    <w:p w14:paraId="268F6F70" w14:textId="77777777" w:rsidR="001D6D25" w:rsidRDefault="001D6D25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1D6D25" w14:paraId="5406F5CE" w14:textId="77777777">
        <w:trPr>
          <w:trHeight w:val="420"/>
        </w:trPr>
        <w:tc>
          <w:tcPr>
            <w:tcW w:w="900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DE4C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identité du contact</w:t>
            </w:r>
          </w:p>
        </w:tc>
      </w:tr>
      <w:tr w:rsidR="001D6D25" w14:paraId="5FD34686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C4C4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6061" w14:textId="77777777" w:rsidR="001D6D25" w:rsidRDefault="001D6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D6D25" w14:paraId="12E79452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61FD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028C" w14:textId="77777777" w:rsidR="001D6D25" w:rsidRDefault="001D6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D6D25" w14:paraId="15135C4F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D100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BC437" w14:textId="77777777" w:rsidR="001D6D25" w:rsidRDefault="001D6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D6D25" w14:paraId="7E74B34F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EC83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 de contact*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1EB5" w14:textId="77777777" w:rsidR="001D6D25" w:rsidRDefault="001D6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1D6D25" w14:paraId="1E84DDEA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C852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>Cette adresse sera employée dans le cadre de l’organisation de l’événement ainsi que pour l’envoi de l’enquête de satisfaction post-événement.</w:t>
            </w:r>
          </w:p>
        </w:tc>
      </w:tr>
    </w:tbl>
    <w:p w14:paraId="6A42119A" w14:textId="77777777" w:rsidR="001D6D25" w:rsidRDefault="001D6D25"/>
    <w:p w14:paraId="344A6F39" w14:textId="77777777" w:rsidR="001D6D25" w:rsidRDefault="001D6D25">
      <w:pPr>
        <w:widowControl w:val="0"/>
        <w:spacing w:line="240" w:lineRule="auto"/>
      </w:pPr>
    </w:p>
    <w:tbl>
      <w:tblPr>
        <w:tblStyle w:val="a4"/>
        <w:tblW w:w="5025" w:type="dxa"/>
        <w:tblInd w:w="-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</w:tblGrid>
      <w:tr w:rsidR="001D6D25" w14:paraId="6DBC7A39" w14:textId="77777777">
        <w:tc>
          <w:tcPr>
            <w:tcW w:w="50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9A2D" w14:textId="77777777" w:rsidR="001D6D25" w:rsidRDefault="003434D5">
            <w:pPr>
              <w:widowControl w:val="0"/>
              <w:spacing w:line="240" w:lineRule="auto"/>
              <w:rPr>
                <w:b/>
                <w:color w:val="FFFFFF"/>
                <w:sz w:val="30"/>
                <w:szCs w:val="30"/>
              </w:rPr>
            </w:pPr>
            <w:r>
              <w:rPr>
                <w:b/>
                <w:color w:val="FFFFFF"/>
                <w:sz w:val="30"/>
                <w:szCs w:val="30"/>
              </w:rPr>
              <w:t>2. concernant votre structure</w:t>
            </w:r>
          </w:p>
        </w:tc>
      </w:tr>
    </w:tbl>
    <w:p w14:paraId="72A9E0A7" w14:textId="77777777" w:rsidR="001D6D25" w:rsidRDefault="001D6D25">
      <w:pPr>
        <w:widowControl w:val="0"/>
        <w:spacing w:line="240" w:lineRule="auto"/>
      </w:pPr>
    </w:p>
    <w:p w14:paraId="7A1C61EC" w14:textId="77777777" w:rsidR="001D6D25" w:rsidRDefault="001D6D25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1D6D25" w14:paraId="5B508820" w14:textId="77777777">
        <w:trPr>
          <w:trHeight w:val="420"/>
        </w:trPr>
        <w:tc>
          <w:tcPr>
            <w:tcW w:w="900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934C" w14:textId="77777777" w:rsidR="001D6D25" w:rsidRDefault="003434D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identité de la structure</w:t>
            </w:r>
          </w:p>
        </w:tc>
      </w:tr>
      <w:tr w:rsidR="001D6D25" w14:paraId="2F54DD34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1256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l’entreprise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377F" w14:textId="77777777" w:rsidR="001D6D25" w:rsidRDefault="001D6D2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1D6D25" w14:paraId="736BCD17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D41A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Secteur d’activité de l’entreprise*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DCD6" w14:textId="77777777" w:rsidR="001D6D25" w:rsidRDefault="001D6D2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1D6D25" w14:paraId="0652E953" w14:textId="77777777">
        <w:trPr>
          <w:trHeight w:val="420"/>
        </w:trPr>
        <w:tc>
          <w:tcPr>
            <w:tcW w:w="900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D2E9" w14:textId="77777777" w:rsidR="001D6D25" w:rsidRDefault="003434D5">
            <w:pPr>
              <w:widowControl w:val="0"/>
              <w:spacing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logo de l’entreprise</w:t>
            </w:r>
          </w:p>
        </w:tc>
      </w:tr>
      <w:tr w:rsidR="001D6D25" w14:paraId="0AD5BEEA" w14:textId="77777777">
        <w:trPr>
          <w:trHeight w:val="420"/>
        </w:trPr>
        <w:tc>
          <w:tcPr>
            <w:tcW w:w="90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BCDE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Merci de bien vouloir nous fournir un logo de votre entreprise dans un format image facilement employable dans nos outils de communication (png, jpeg, </w:t>
            </w:r>
            <w:proofErr w:type="spellStart"/>
            <w:r>
              <w:rPr>
                <w:sz w:val="18"/>
                <w:szCs w:val="18"/>
              </w:rPr>
              <w:t>svg</w:t>
            </w:r>
            <w:proofErr w:type="spellEnd"/>
            <w:r>
              <w:rPr>
                <w:sz w:val="18"/>
                <w:szCs w:val="18"/>
              </w:rPr>
              <w:t xml:space="preserve">). </w:t>
            </w:r>
          </w:p>
          <w:p w14:paraId="30D34E77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3575FF73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l’absence de logo communiqué, le logo officiel de votre site web sera employé (si disponible),</w:t>
            </w:r>
            <w:r>
              <w:rPr>
                <w:sz w:val="18"/>
                <w:szCs w:val="18"/>
              </w:rPr>
              <w:t xml:space="preserve"> sinon aucun logo ne sera employé.</w:t>
            </w:r>
          </w:p>
        </w:tc>
      </w:tr>
      <w:tr w:rsidR="001D6D25" w14:paraId="4456481C" w14:textId="77777777"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CC35" w14:textId="77777777" w:rsidR="001D6D25" w:rsidRDefault="003434D5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Mettre vos initiales ici, suivi de “bon pour accord” :</w:t>
            </w:r>
          </w:p>
          <w:p w14:paraId="23EBE5BF" w14:textId="77777777" w:rsidR="001D6D25" w:rsidRDefault="001D6D25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14:paraId="2BD997B8" w14:textId="77777777" w:rsidR="001D6D25" w:rsidRDefault="001D6D25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14:paraId="559E44AF" w14:textId="77777777" w:rsidR="001D6D25" w:rsidRDefault="001D6D2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6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DB6C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 la présente, je confirme que mon entreprise autorise l’Université Clermont Auvergne à utiliser son logotype fourni dans les conditions et selon les modalités précisées ci-après. L’UCA est désignée comme “l’établissement” et l’entreprise répondante comm</w:t>
            </w:r>
            <w:r>
              <w:rPr>
                <w:sz w:val="18"/>
                <w:szCs w:val="18"/>
              </w:rPr>
              <w:t>e “l’entreprise” :</w:t>
            </w:r>
          </w:p>
          <w:p w14:paraId="15977CA7" w14:textId="77777777" w:rsidR="001D6D25" w:rsidRDefault="003434D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utilisation limitée aux communications se rapportant à l’événement “</w:t>
            </w:r>
            <w:r>
              <w:rPr>
                <w:b/>
                <w:sz w:val="18"/>
                <w:szCs w:val="18"/>
              </w:rPr>
              <w:t xml:space="preserve">forum </w:t>
            </w:r>
            <w:proofErr w:type="spellStart"/>
            <w:r>
              <w:rPr>
                <w:b/>
                <w:sz w:val="18"/>
                <w:szCs w:val="18"/>
              </w:rPr>
              <w:t>Doc’Avenir</w:t>
            </w:r>
            <w:proofErr w:type="spellEnd"/>
            <w:r>
              <w:rPr>
                <w:b/>
                <w:sz w:val="18"/>
                <w:szCs w:val="18"/>
              </w:rPr>
              <w:t xml:space="preserve"> Pro</w:t>
            </w:r>
            <w:r>
              <w:rPr>
                <w:sz w:val="18"/>
                <w:szCs w:val="18"/>
              </w:rPr>
              <w:t xml:space="preserve">”. </w:t>
            </w:r>
          </w:p>
          <w:p w14:paraId="6F95D1E8" w14:textId="77777777" w:rsidR="001D6D25" w:rsidRDefault="003434D5">
            <w:pPr>
              <w:widowControl w:val="0"/>
              <w:spacing w:line="240" w:lineRule="auto"/>
              <w:ind w:left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Ainsi, l’utilisation du logotype pourra avoir lieu :</w:t>
            </w:r>
          </w:p>
          <w:p w14:paraId="61A296CF" w14:textId="77777777" w:rsidR="001D6D25" w:rsidRDefault="003434D5">
            <w:pPr>
              <w:widowControl w:val="0"/>
              <w:numPr>
                <w:ilvl w:val="1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sur le site internet de l’établissement ; </w:t>
            </w:r>
          </w:p>
          <w:p w14:paraId="358061D6" w14:textId="77777777" w:rsidR="001D6D25" w:rsidRDefault="003434D5">
            <w:pPr>
              <w:widowControl w:val="0"/>
              <w:numPr>
                <w:ilvl w:val="1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sur la page </w:t>
            </w:r>
            <w:proofErr w:type="spellStart"/>
            <w:r>
              <w:rPr>
                <w:sz w:val="18"/>
                <w:szCs w:val="18"/>
              </w:rPr>
              <w:t>linkedin</w:t>
            </w:r>
            <w:proofErr w:type="spellEnd"/>
            <w:r>
              <w:rPr>
                <w:sz w:val="18"/>
                <w:szCs w:val="18"/>
              </w:rPr>
              <w:t xml:space="preserve"> de l’établissement ; </w:t>
            </w:r>
          </w:p>
          <w:p w14:paraId="19361208" w14:textId="77777777" w:rsidR="001D6D25" w:rsidRDefault="003434D5">
            <w:pPr>
              <w:widowControl w:val="0"/>
              <w:numPr>
                <w:ilvl w:val="1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 sei</w:t>
            </w:r>
            <w:r>
              <w:rPr>
                <w:sz w:val="18"/>
                <w:szCs w:val="18"/>
              </w:rPr>
              <w:t>n de mailing auprès des étudiants inscrits à l’établissement ;</w:t>
            </w:r>
          </w:p>
          <w:p w14:paraId="4A5E74BA" w14:textId="77777777" w:rsidR="001D6D25" w:rsidRDefault="003434D5">
            <w:pPr>
              <w:widowControl w:val="0"/>
              <w:numPr>
                <w:ilvl w:val="1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 des affichages imprimés le jour J</w:t>
            </w:r>
          </w:p>
          <w:p w14:paraId="24B0E9C6" w14:textId="77777777" w:rsidR="001D6D25" w:rsidRDefault="003434D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l’autorisation d’utilisation du logo est accordées gratuitement ; </w:t>
            </w:r>
          </w:p>
          <w:p w14:paraId="3205217B" w14:textId="77777777" w:rsidR="001D6D25" w:rsidRDefault="003434D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présente autorisation est accordée à titre strictement individuel, elle ne peut être </w:t>
            </w:r>
            <w:r>
              <w:rPr>
                <w:sz w:val="18"/>
                <w:szCs w:val="18"/>
              </w:rPr>
              <w:t>cédée à un tiers de manière directe ou indirecte, sans l’autorisation ferme de l’entreprise ;</w:t>
            </w:r>
          </w:p>
          <w:p w14:paraId="09E22947" w14:textId="77777777" w:rsidR="001D6D25" w:rsidRDefault="003434D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l’entreprise dispose d’un droit de retrait de son autorisation à tout moment en écrivant à : ced.dred@uca.fr</w:t>
            </w:r>
          </w:p>
        </w:tc>
      </w:tr>
      <w:tr w:rsidR="001D6D25" w14:paraId="07F92AC7" w14:textId="77777777">
        <w:trPr>
          <w:trHeight w:val="420"/>
        </w:trPr>
        <w:tc>
          <w:tcPr>
            <w:tcW w:w="900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204E" w14:textId="77777777" w:rsidR="001D6D25" w:rsidRDefault="003434D5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</w:rPr>
              <w:lastRenderedPageBreak/>
              <w:t>*</w:t>
            </w:r>
            <w:r>
              <w:rPr>
                <w:i/>
                <w:sz w:val="16"/>
                <w:szCs w:val="16"/>
              </w:rPr>
              <w:t>Votre formulation sera employée lors de la promotion de l’événement sur les différents supports de communication.</w:t>
            </w:r>
          </w:p>
        </w:tc>
      </w:tr>
    </w:tbl>
    <w:p w14:paraId="7CEAD0FB" w14:textId="77777777" w:rsidR="001D6D25" w:rsidRDefault="001D6D25">
      <w:pPr>
        <w:widowControl w:val="0"/>
        <w:spacing w:line="240" w:lineRule="auto"/>
      </w:pPr>
    </w:p>
    <w:tbl>
      <w:tblPr>
        <w:tblStyle w:val="a6"/>
        <w:tblW w:w="5025" w:type="dxa"/>
        <w:tblInd w:w="-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</w:tblGrid>
      <w:tr w:rsidR="001D6D25" w14:paraId="2077B82E" w14:textId="77777777">
        <w:tc>
          <w:tcPr>
            <w:tcW w:w="50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03254" w14:textId="77777777" w:rsidR="001D6D25" w:rsidRDefault="003434D5">
            <w:pPr>
              <w:widowControl w:val="0"/>
              <w:spacing w:line="240" w:lineRule="auto"/>
              <w:rPr>
                <w:b/>
                <w:color w:val="FFFFFF"/>
                <w:sz w:val="30"/>
                <w:szCs w:val="30"/>
              </w:rPr>
            </w:pPr>
            <w:r>
              <w:rPr>
                <w:b/>
                <w:color w:val="FFFFFF"/>
                <w:sz w:val="30"/>
                <w:szCs w:val="30"/>
              </w:rPr>
              <w:t xml:space="preserve">3. concernant vos </w:t>
            </w:r>
            <w:proofErr w:type="spellStart"/>
            <w:r>
              <w:rPr>
                <w:b/>
                <w:color w:val="FFFFFF"/>
                <w:sz w:val="30"/>
                <w:szCs w:val="30"/>
              </w:rPr>
              <w:t>intervenant.e.s</w:t>
            </w:r>
            <w:proofErr w:type="spellEnd"/>
          </w:p>
        </w:tc>
      </w:tr>
    </w:tbl>
    <w:p w14:paraId="2BE17343" w14:textId="77777777" w:rsidR="001D6D25" w:rsidRDefault="001D6D25">
      <w:pPr>
        <w:widowControl w:val="0"/>
        <w:spacing w:line="240" w:lineRule="auto"/>
      </w:pPr>
    </w:p>
    <w:p w14:paraId="030F8DD0" w14:textId="77777777" w:rsidR="001D6D25" w:rsidRDefault="001D6D25"/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1980"/>
        <w:gridCol w:w="1980"/>
        <w:gridCol w:w="1980"/>
        <w:gridCol w:w="1980"/>
      </w:tblGrid>
      <w:tr w:rsidR="001D6D25" w14:paraId="1002C4DB" w14:textId="77777777">
        <w:trPr>
          <w:trHeight w:val="420"/>
        </w:trPr>
        <w:tc>
          <w:tcPr>
            <w:tcW w:w="9000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0815" w14:textId="77777777" w:rsidR="001D6D25" w:rsidRDefault="003434D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collaborateurs présents au forum</w:t>
            </w:r>
          </w:p>
        </w:tc>
      </w:tr>
      <w:tr w:rsidR="001D6D25" w14:paraId="042E2B3A" w14:textId="77777777">
        <w:tc>
          <w:tcPr>
            <w:tcW w:w="1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CB02" w14:textId="77777777" w:rsidR="001D6D25" w:rsidRDefault="001D6D2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E4EE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19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4E7D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</w:p>
        </w:tc>
        <w:tc>
          <w:tcPr>
            <w:tcW w:w="19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C497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</w:t>
            </w:r>
          </w:p>
        </w:tc>
        <w:tc>
          <w:tcPr>
            <w:tcW w:w="19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8AA8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Doctorat? </w:t>
            </w:r>
          </w:p>
          <w:p w14:paraId="2622128B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(oui ou non)</w:t>
            </w:r>
          </w:p>
        </w:tc>
      </w:tr>
      <w:tr w:rsidR="001D6D25" w14:paraId="5233AE05" w14:textId="77777777">
        <w:tc>
          <w:tcPr>
            <w:tcW w:w="1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038B" w14:textId="77777777" w:rsidR="001D6D25" w:rsidRDefault="003434D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E389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B1F2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6D13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5BC7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1D6D25" w14:paraId="56AFDD4C" w14:textId="77777777">
        <w:tc>
          <w:tcPr>
            <w:tcW w:w="1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CFA8" w14:textId="77777777" w:rsidR="001D6D25" w:rsidRDefault="003434D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N°2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31B3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9FC7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89F5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4ECD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1D6D25" w14:paraId="5467615A" w14:textId="77777777">
        <w:tc>
          <w:tcPr>
            <w:tcW w:w="1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89BF" w14:textId="77777777" w:rsidR="001D6D25" w:rsidRDefault="003434D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N°3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35C2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375B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D7CC5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5BD1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1D6D25" w14:paraId="2D061ABF" w14:textId="77777777">
        <w:tc>
          <w:tcPr>
            <w:tcW w:w="10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A06D" w14:textId="77777777" w:rsidR="001D6D25" w:rsidRDefault="003434D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N°4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2A32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ADA2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0828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9403" w14:textId="77777777" w:rsidR="001D6D25" w:rsidRDefault="001D6D2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5E3CDB31" w14:textId="77777777" w:rsidR="001D6D25" w:rsidRDefault="001D6D25">
      <w:pPr>
        <w:widowControl w:val="0"/>
        <w:spacing w:line="240" w:lineRule="auto"/>
        <w:rPr>
          <w:sz w:val="20"/>
          <w:szCs w:val="20"/>
        </w:rPr>
      </w:pPr>
    </w:p>
    <w:p w14:paraId="5FB1BD6B" w14:textId="77777777" w:rsidR="001D6D25" w:rsidRDefault="001D6D25">
      <w:pPr>
        <w:widowControl w:val="0"/>
        <w:spacing w:line="240" w:lineRule="auto"/>
      </w:pPr>
    </w:p>
    <w:p w14:paraId="40BC8AD0" w14:textId="77777777" w:rsidR="001D6D25" w:rsidRDefault="001D6D25">
      <w:pPr>
        <w:widowControl w:val="0"/>
        <w:spacing w:line="240" w:lineRule="auto"/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D6D25" w14:paraId="7C80A615" w14:textId="77777777">
        <w:tc>
          <w:tcPr>
            <w:tcW w:w="902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1858" w14:textId="77777777" w:rsidR="001D6D25" w:rsidRDefault="00343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complétion du formulaire est à présent terminée.</w:t>
            </w:r>
          </w:p>
        </w:tc>
      </w:tr>
    </w:tbl>
    <w:p w14:paraId="6E7063B8" w14:textId="77777777" w:rsidR="001D6D25" w:rsidRDefault="001D6D25">
      <w:pPr>
        <w:widowControl w:val="0"/>
        <w:spacing w:line="240" w:lineRule="auto"/>
      </w:pPr>
    </w:p>
    <w:p w14:paraId="68AE7FDB" w14:textId="77777777" w:rsidR="001D6D25" w:rsidRDefault="001D6D25">
      <w:pPr>
        <w:widowControl w:val="0"/>
        <w:spacing w:line="240" w:lineRule="auto"/>
      </w:pPr>
    </w:p>
    <w:p w14:paraId="096BD1B3" w14:textId="77777777" w:rsidR="001D6D25" w:rsidRDefault="001D6D25">
      <w:pPr>
        <w:widowControl w:val="0"/>
        <w:spacing w:line="240" w:lineRule="auto"/>
      </w:pPr>
    </w:p>
    <w:p w14:paraId="08586B0A" w14:textId="77777777" w:rsidR="001D6D25" w:rsidRDefault="001D6D25">
      <w:pPr>
        <w:widowControl w:val="0"/>
        <w:spacing w:line="240" w:lineRule="auto"/>
      </w:pPr>
    </w:p>
    <w:p w14:paraId="430F1C26" w14:textId="77777777" w:rsidR="001D6D25" w:rsidRDefault="001D6D25">
      <w:pPr>
        <w:widowControl w:val="0"/>
        <w:spacing w:line="240" w:lineRule="auto"/>
      </w:pPr>
    </w:p>
    <w:p w14:paraId="35B7BC84" w14:textId="77777777" w:rsidR="001D6D25" w:rsidRDefault="001D6D25">
      <w:pPr>
        <w:widowControl w:val="0"/>
        <w:spacing w:line="240" w:lineRule="auto"/>
      </w:pPr>
    </w:p>
    <w:p w14:paraId="64C7DE35" w14:textId="77777777" w:rsidR="001D6D25" w:rsidRDefault="001D6D25">
      <w:pPr>
        <w:widowControl w:val="0"/>
        <w:spacing w:line="240" w:lineRule="auto"/>
      </w:pPr>
    </w:p>
    <w:p w14:paraId="62A47151" w14:textId="77777777" w:rsidR="001D6D25" w:rsidRDefault="001D6D25">
      <w:pPr>
        <w:widowControl w:val="0"/>
        <w:spacing w:line="240" w:lineRule="auto"/>
      </w:pPr>
    </w:p>
    <w:p w14:paraId="599C1700" w14:textId="77777777" w:rsidR="001D6D25" w:rsidRDefault="001D6D25">
      <w:pPr>
        <w:widowControl w:val="0"/>
        <w:spacing w:line="240" w:lineRule="auto"/>
      </w:pPr>
    </w:p>
    <w:p w14:paraId="542B4E63" w14:textId="77777777" w:rsidR="001D6D25" w:rsidRDefault="001D6D25">
      <w:pPr>
        <w:widowControl w:val="0"/>
        <w:spacing w:line="240" w:lineRule="auto"/>
      </w:pPr>
    </w:p>
    <w:p w14:paraId="1C6B21AE" w14:textId="77777777" w:rsidR="001D6D25" w:rsidRDefault="001D6D25">
      <w:pPr>
        <w:widowControl w:val="0"/>
        <w:spacing w:line="240" w:lineRule="auto"/>
      </w:pPr>
    </w:p>
    <w:p w14:paraId="54F7D166" w14:textId="77777777" w:rsidR="001D6D25" w:rsidRDefault="001D6D25">
      <w:pPr>
        <w:widowControl w:val="0"/>
        <w:spacing w:line="240" w:lineRule="auto"/>
      </w:pPr>
    </w:p>
    <w:p w14:paraId="422910F1" w14:textId="77777777" w:rsidR="001D6D25" w:rsidRDefault="001D6D25">
      <w:pPr>
        <w:widowControl w:val="0"/>
        <w:spacing w:line="240" w:lineRule="auto"/>
      </w:pPr>
    </w:p>
    <w:p w14:paraId="3C7BD40E" w14:textId="77777777" w:rsidR="001D6D25" w:rsidRDefault="001D6D25">
      <w:pPr>
        <w:widowControl w:val="0"/>
        <w:spacing w:line="240" w:lineRule="auto"/>
      </w:pPr>
    </w:p>
    <w:p w14:paraId="7582E324" w14:textId="77777777" w:rsidR="001D6D25" w:rsidRDefault="001D6D25">
      <w:pPr>
        <w:widowControl w:val="0"/>
        <w:spacing w:line="240" w:lineRule="auto"/>
      </w:pPr>
    </w:p>
    <w:p w14:paraId="3950D5EA" w14:textId="77777777" w:rsidR="001D6D25" w:rsidRDefault="001D6D25">
      <w:pPr>
        <w:widowControl w:val="0"/>
        <w:spacing w:line="240" w:lineRule="auto"/>
      </w:pPr>
    </w:p>
    <w:p w14:paraId="6D2B32F8" w14:textId="77777777" w:rsidR="001D6D25" w:rsidRDefault="001D6D25">
      <w:pPr>
        <w:widowControl w:val="0"/>
        <w:spacing w:line="240" w:lineRule="auto"/>
      </w:pPr>
    </w:p>
    <w:p w14:paraId="2D4F4071" w14:textId="77777777" w:rsidR="001D6D25" w:rsidRDefault="001D6D25">
      <w:pPr>
        <w:widowControl w:val="0"/>
        <w:spacing w:line="240" w:lineRule="auto"/>
      </w:pPr>
    </w:p>
    <w:p w14:paraId="5467FBB4" w14:textId="77777777" w:rsidR="001D6D25" w:rsidRDefault="001D6D25">
      <w:pPr>
        <w:widowControl w:val="0"/>
        <w:spacing w:line="240" w:lineRule="auto"/>
      </w:pPr>
    </w:p>
    <w:p w14:paraId="342FFB43" w14:textId="77777777" w:rsidR="001D6D25" w:rsidRDefault="001D6D25">
      <w:pPr>
        <w:widowControl w:val="0"/>
        <w:spacing w:line="240" w:lineRule="auto"/>
      </w:pPr>
    </w:p>
    <w:p w14:paraId="2FC70F22" w14:textId="77777777" w:rsidR="001D6D25" w:rsidRDefault="001D6D25">
      <w:pPr>
        <w:widowControl w:val="0"/>
        <w:spacing w:line="240" w:lineRule="auto"/>
      </w:pPr>
    </w:p>
    <w:p w14:paraId="029C645F" w14:textId="77777777" w:rsidR="001D6D25" w:rsidRDefault="001D6D25">
      <w:pPr>
        <w:widowControl w:val="0"/>
        <w:spacing w:line="240" w:lineRule="auto"/>
      </w:pPr>
    </w:p>
    <w:p w14:paraId="44C33BE5" w14:textId="77777777" w:rsidR="001D6D25" w:rsidRDefault="001D6D25">
      <w:pPr>
        <w:widowControl w:val="0"/>
        <w:spacing w:line="240" w:lineRule="auto"/>
      </w:pPr>
    </w:p>
    <w:p w14:paraId="10DDA08E" w14:textId="77777777" w:rsidR="001D6D25" w:rsidRDefault="001D6D25">
      <w:pPr>
        <w:widowControl w:val="0"/>
        <w:spacing w:line="240" w:lineRule="auto"/>
      </w:pPr>
    </w:p>
    <w:p w14:paraId="21652255" w14:textId="77777777" w:rsidR="001D6D25" w:rsidRDefault="001D6D25">
      <w:pPr>
        <w:widowControl w:val="0"/>
        <w:spacing w:line="240" w:lineRule="auto"/>
      </w:pPr>
    </w:p>
    <w:p w14:paraId="3FE2D9F1" w14:textId="77777777" w:rsidR="001D6D25" w:rsidRDefault="001D6D25">
      <w:pPr>
        <w:widowControl w:val="0"/>
        <w:spacing w:line="240" w:lineRule="auto"/>
      </w:pPr>
    </w:p>
    <w:p w14:paraId="7CCFBBD4" w14:textId="77777777" w:rsidR="001D6D25" w:rsidRDefault="001D6D25">
      <w:pPr>
        <w:widowControl w:val="0"/>
        <w:spacing w:line="240" w:lineRule="auto"/>
      </w:pPr>
    </w:p>
    <w:p w14:paraId="4865A695" w14:textId="77777777" w:rsidR="001D6D25" w:rsidRDefault="001D6D25">
      <w:pPr>
        <w:widowControl w:val="0"/>
        <w:spacing w:line="240" w:lineRule="auto"/>
      </w:pPr>
    </w:p>
    <w:p w14:paraId="56D22B89" w14:textId="77777777" w:rsidR="001D6D25" w:rsidRDefault="001D6D25">
      <w:pPr>
        <w:widowControl w:val="0"/>
        <w:spacing w:line="240" w:lineRule="auto"/>
      </w:pPr>
    </w:p>
    <w:tbl>
      <w:tblPr>
        <w:tblStyle w:val="a9"/>
        <w:tblW w:w="5025" w:type="dxa"/>
        <w:tblInd w:w="-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</w:tblGrid>
      <w:tr w:rsidR="001D6D25" w14:paraId="57361245" w14:textId="77777777">
        <w:tc>
          <w:tcPr>
            <w:tcW w:w="50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31" w14:textId="77777777" w:rsidR="001D6D25" w:rsidRDefault="003434D5">
            <w:pPr>
              <w:widowControl w:val="0"/>
              <w:spacing w:line="240" w:lineRule="auto"/>
              <w:rPr>
                <w:b/>
                <w:color w:val="FFFFFF"/>
                <w:sz w:val="30"/>
                <w:szCs w:val="30"/>
              </w:rPr>
            </w:pPr>
            <w:r>
              <w:rPr>
                <w:b/>
                <w:color w:val="FFFFFF"/>
                <w:sz w:val="30"/>
                <w:szCs w:val="30"/>
              </w:rPr>
              <w:lastRenderedPageBreak/>
              <w:t>4. infos pratiques</w:t>
            </w:r>
          </w:p>
        </w:tc>
      </w:tr>
    </w:tbl>
    <w:p w14:paraId="5067C83E" w14:textId="77777777" w:rsidR="001D6D25" w:rsidRDefault="001D6D25">
      <w:pPr>
        <w:widowControl w:val="0"/>
        <w:spacing w:line="240" w:lineRule="auto"/>
      </w:pPr>
    </w:p>
    <w:p w14:paraId="3879D0EF" w14:textId="77777777" w:rsidR="001D6D25" w:rsidRDefault="001D6D25"/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1D6D25" w14:paraId="2A80E63A" w14:textId="77777777">
        <w:trPr>
          <w:trHeight w:val="420"/>
        </w:trPr>
        <w:tc>
          <w:tcPr>
            <w:tcW w:w="9000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3592" w14:textId="77777777" w:rsidR="001D6D25" w:rsidRDefault="003434D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contact</w:t>
            </w:r>
          </w:p>
        </w:tc>
      </w:tr>
      <w:tr w:rsidR="001D6D25" w14:paraId="4D08995B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FDC9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événement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E322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 CHANCEL</w:t>
            </w:r>
          </w:p>
          <w:p w14:paraId="5CC66465" w14:textId="77777777" w:rsidR="001D6D25" w:rsidRDefault="003434D5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Formation, orientation, carrière </w:t>
            </w:r>
            <w:proofErr w:type="spellStart"/>
            <w:r>
              <w:rPr>
                <w:i/>
                <w:sz w:val="20"/>
                <w:szCs w:val="20"/>
              </w:rPr>
              <w:t>doctorant.e.s</w:t>
            </w:r>
            <w:proofErr w:type="spellEnd"/>
          </w:p>
          <w:p w14:paraId="420656C0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Pôle Etudes Doctorales &amp; HDR</w:t>
            </w:r>
          </w:p>
          <w:p w14:paraId="083AD859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Université Clermont Auvergne</w:t>
            </w:r>
          </w:p>
          <w:p w14:paraId="548A8494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04 73 40 64 30</w:t>
            </w:r>
          </w:p>
          <w:p w14:paraId="610D0F16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jules.chancel@uca.fr</w:t>
            </w:r>
          </w:p>
        </w:tc>
      </w:tr>
      <w:tr w:rsidR="001D6D25" w14:paraId="1963D12F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1425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Etudes Doctorales &amp; HDR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B258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ced.dred@uca.fr</w:t>
            </w:r>
          </w:p>
        </w:tc>
      </w:tr>
      <w:tr w:rsidR="001D6D25" w14:paraId="2E114621" w14:textId="77777777"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AB2D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DPO Université Clermont Auvergne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B28A" w14:textId="77777777" w:rsidR="001D6D25" w:rsidRDefault="003434D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dpo@uca.fr</w:t>
            </w:r>
          </w:p>
        </w:tc>
      </w:tr>
    </w:tbl>
    <w:p w14:paraId="67BC2C57" w14:textId="77777777" w:rsidR="001D6D25" w:rsidRDefault="001D6D25"/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1D6D25" w14:paraId="7EF90401" w14:textId="77777777">
        <w:trPr>
          <w:trHeight w:val="420"/>
        </w:trPr>
        <w:tc>
          <w:tcPr>
            <w:tcW w:w="90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E2F8" w14:textId="77777777" w:rsidR="001D6D25" w:rsidRDefault="003434D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lieu</w:t>
            </w:r>
          </w:p>
        </w:tc>
      </w:tr>
      <w:tr w:rsidR="001D6D25" w14:paraId="6BBF56F8" w14:textId="77777777">
        <w:trPr>
          <w:trHeight w:val="420"/>
        </w:trPr>
        <w:tc>
          <w:tcPr>
            <w:tcW w:w="900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983E" w14:textId="77777777" w:rsidR="001D6D25" w:rsidRDefault="003434D5">
            <w:pPr>
              <w:widowControl w:val="0"/>
              <w:spacing w:line="240" w:lineRule="auto"/>
              <w:jc w:val="center"/>
            </w:pPr>
            <w:r>
              <w:t>Maison de l’Innovation</w:t>
            </w:r>
          </w:p>
          <w:p w14:paraId="67AC625B" w14:textId="77777777" w:rsidR="001D6D25" w:rsidRDefault="003434D5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rez-de-chaussée</w:t>
            </w:r>
          </w:p>
          <w:p w14:paraId="5B46231C" w14:textId="77777777" w:rsidR="001D6D25" w:rsidRDefault="003434D5">
            <w:pPr>
              <w:widowControl w:val="0"/>
              <w:spacing w:line="240" w:lineRule="auto"/>
              <w:jc w:val="center"/>
            </w:pPr>
            <w:r>
              <w:t>Université Clermont Auvergne</w:t>
            </w:r>
          </w:p>
          <w:p w14:paraId="2CBDD226" w14:textId="77777777" w:rsidR="001D6D25" w:rsidRDefault="003434D5">
            <w:pPr>
              <w:widowControl w:val="0"/>
              <w:spacing w:line="240" w:lineRule="auto"/>
              <w:jc w:val="center"/>
            </w:pPr>
            <w:r>
              <w:t>8 Avenue Blaise Pascal</w:t>
            </w:r>
          </w:p>
          <w:p w14:paraId="0933C1A4" w14:textId="77777777" w:rsidR="001D6D25" w:rsidRDefault="003434D5">
            <w:pPr>
              <w:widowControl w:val="0"/>
              <w:spacing w:line="240" w:lineRule="auto"/>
              <w:jc w:val="center"/>
            </w:pPr>
            <w:r>
              <w:t>63170 AUBIERE</w:t>
            </w:r>
          </w:p>
          <w:p w14:paraId="21986F25" w14:textId="77777777" w:rsidR="001D6D25" w:rsidRDefault="003434D5">
            <w:pPr>
              <w:widowControl w:val="0"/>
              <w:spacing w:line="240" w:lineRule="auto"/>
              <w:jc w:val="center"/>
            </w:pPr>
            <w:r>
              <w:t>45.762227, 3.113590</w:t>
            </w:r>
          </w:p>
          <w:p w14:paraId="6FECAB9D" w14:textId="77777777" w:rsidR="001D6D25" w:rsidRDefault="001D6D25">
            <w:pPr>
              <w:widowControl w:val="0"/>
              <w:spacing w:line="240" w:lineRule="auto"/>
              <w:jc w:val="center"/>
            </w:pPr>
          </w:p>
          <w:p w14:paraId="6580A9AF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 bâtiment se trouve sur le campus universitaire des </w:t>
            </w:r>
            <w:proofErr w:type="spellStart"/>
            <w:r>
              <w:rPr>
                <w:sz w:val="18"/>
                <w:szCs w:val="18"/>
              </w:rPr>
              <w:t>Cézeaux</w:t>
            </w:r>
            <w:proofErr w:type="spellEnd"/>
            <w:r>
              <w:rPr>
                <w:sz w:val="18"/>
                <w:szCs w:val="18"/>
              </w:rPr>
              <w:t>, le plus grand que comporte l’Université Clermont Auvergne. Lieu con</w:t>
            </w:r>
            <w:r>
              <w:rPr>
                <w:sz w:val="18"/>
                <w:szCs w:val="18"/>
              </w:rPr>
              <w:t>sacré aux sciences dites fondamentales, de l’ingénieur et à une part importante de la biologie, c’est aussi le campus des trois Écoles d'ingénieurs de Clermont Auvergne INP et de Sport Etude.</w:t>
            </w:r>
          </w:p>
          <w:p w14:paraId="13FA7DF6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0BBF029D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campus est donc desservi d’un côté par les bus et tramway de</w:t>
            </w:r>
            <w:r>
              <w:rPr>
                <w:sz w:val="18"/>
                <w:szCs w:val="18"/>
              </w:rPr>
              <w:t xml:space="preserve"> la métropole et affiche une proximité certaine avec la seconde gare SNCF de la ville et l’autoroute A75.</w:t>
            </w:r>
          </w:p>
          <w:p w14:paraId="39D3F603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139194AE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14:paraId="5301848B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Tram : ligne A, arrêt CÉZEAUX-PELLEZ (à 5 min à pieds)</w:t>
            </w:r>
          </w:p>
          <w:p w14:paraId="7C469E36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 : ligne 13, arrêt OBSERVATOIRE (à 3 min. à pieds)</w:t>
            </w:r>
          </w:p>
          <w:p w14:paraId="3C307607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2A2CC07D" w14:textId="77777777" w:rsidR="001D6D25" w:rsidRDefault="003434D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Train : LA PARDIEU GARE </w:t>
            </w:r>
            <w:r>
              <w:rPr>
                <w:sz w:val="18"/>
                <w:szCs w:val="18"/>
              </w:rPr>
              <w:t>SNCF ; Tramway au départ de la gare directement, quatre arrêts à faire, descendre à “CÉZEAUX-PELLEZ”.</w:t>
            </w:r>
          </w:p>
          <w:p w14:paraId="11E13C00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08C79582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1D6D25" w14:paraId="70DC24AB" w14:textId="77777777">
        <w:trPr>
          <w:trHeight w:val="420"/>
        </w:trPr>
        <w:tc>
          <w:tcPr>
            <w:tcW w:w="900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5185" w14:textId="77777777" w:rsidR="001D6D25" w:rsidRDefault="001D6D25">
            <w:pPr>
              <w:widowControl w:val="0"/>
              <w:spacing w:line="240" w:lineRule="auto"/>
            </w:pPr>
          </w:p>
        </w:tc>
      </w:tr>
    </w:tbl>
    <w:p w14:paraId="4877ADA8" w14:textId="77777777" w:rsidR="001D6D25" w:rsidRDefault="001D6D25"/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D6D25" w14:paraId="6E6A5883" w14:textId="77777777">
        <w:trPr>
          <w:trHeight w:val="420"/>
        </w:trPr>
        <w:tc>
          <w:tcPr>
            <w:tcW w:w="902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17C" w14:textId="77777777" w:rsidR="001D6D25" w:rsidRDefault="003434D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horaires</w:t>
            </w:r>
          </w:p>
        </w:tc>
      </w:tr>
      <w:tr w:rsidR="001D6D25" w14:paraId="7938BCAE" w14:textId="77777777">
        <w:trPr>
          <w:trHeight w:val="420"/>
        </w:trPr>
        <w:tc>
          <w:tcPr>
            <w:tcW w:w="9029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8AF6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2829AC1A" w14:textId="77777777" w:rsidR="001D6D25" w:rsidRDefault="003434D5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accueil entreprises et partenaires dès 8h15</w:t>
            </w:r>
          </w:p>
          <w:p w14:paraId="61BC25C8" w14:textId="77777777" w:rsidR="001D6D25" w:rsidRDefault="003434D5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ouverture événement au public dès 9h00</w:t>
            </w:r>
          </w:p>
          <w:p w14:paraId="0A0241D0" w14:textId="77777777" w:rsidR="001D6D25" w:rsidRDefault="003434D5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conférence ouverture entre 9h00 et 9h45</w:t>
            </w:r>
          </w:p>
          <w:p w14:paraId="13A383C2" w14:textId="77777777" w:rsidR="001D6D25" w:rsidRDefault="003434D5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espace salon &amp; rencontre ouvert de 9h45 à 12h30</w:t>
            </w:r>
          </w:p>
          <w:p w14:paraId="03026FFD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0F8EED78" w14:textId="77777777" w:rsidR="001D6D25" w:rsidRDefault="001D6D25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1D6D25" w14:paraId="18308600" w14:textId="77777777">
        <w:trPr>
          <w:trHeight w:val="420"/>
        </w:trPr>
        <w:tc>
          <w:tcPr>
            <w:tcW w:w="9029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56E0" w14:textId="77777777" w:rsidR="001D6D25" w:rsidRDefault="001D6D25">
            <w:pPr>
              <w:widowControl w:val="0"/>
              <w:spacing w:line="240" w:lineRule="auto"/>
            </w:pPr>
          </w:p>
        </w:tc>
      </w:tr>
    </w:tbl>
    <w:p w14:paraId="18917170" w14:textId="77777777" w:rsidR="001D6D25" w:rsidRDefault="001D6D25"/>
    <w:sectPr w:rsidR="001D6D25">
      <w:headerReference w:type="default" r:id="rId9"/>
      <w:footerReference w:type="default" r:id="rId10"/>
      <w:pgSz w:w="11909" w:h="16834"/>
      <w:pgMar w:top="1440" w:right="1440" w:bottom="1440" w:left="1440" w:header="566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736E" w14:textId="77777777" w:rsidR="003434D5" w:rsidRDefault="003434D5">
      <w:pPr>
        <w:spacing w:line="240" w:lineRule="auto"/>
      </w:pPr>
      <w:r>
        <w:separator/>
      </w:r>
    </w:p>
  </w:endnote>
  <w:endnote w:type="continuationSeparator" w:id="0">
    <w:p w14:paraId="0D968A95" w14:textId="77777777" w:rsidR="003434D5" w:rsidRDefault="00343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38AC" w14:textId="77777777" w:rsidR="001D6D25" w:rsidRDefault="003434D5">
    <w:pPr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formulaire inscription     —     page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22B84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sur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22B84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DF94" w14:textId="77777777" w:rsidR="003434D5" w:rsidRDefault="003434D5">
      <w:pPr>
        <w:spacing w:line="240" w:lineRule="auto"/>
      </w:pPr>
      <w:r>
        <w:separator/>
      </w:r>
    </w:p>
  </w:footnote>
  <w:footnote w:type="continuationSeparator" w:id="0">
    <w:p w14:paraId="621638BB" w14:textId="77777777" w:rsidR="003434D5" w:rsidRDefault="003434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DA86" w14:textId="77777777" w:rsidR="001D6D25" w:rsidRDefault="003434D5">
    <w:pPr>
      <w:rPr>
        <w:b/>
        <w:sz w:val="20"/>
        <w:szCs w:val="20"/>
      </w:rPr>
    </w:pPr>
    <w:r>
      <w:rPr>
        <w:b/>
        <w:sz w:val="20"/>
        <w:szCs w:val="20"/>
      </w:rPr>
      <w:pict w14:anchorId="2BB11E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7pt;height:842.0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b/>
        <w:sz w:val="20"/>
        <w:szCs w:val="20"/>
      </w:rPr>
      <w:t>www.clermontinnovationweek.eu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676AB"/>
    <w:multiLevelType w:val="multilevel"/>
    <w:tmpl w:val="9230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472FF4"/>
    <w:multiLevelType w:val="multilevel"/>
    <w:tmpl w:val="C9DCB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5"/>
    <w:rsid w:val="001D6D25"/>
    <w:rsid w:val="003434D5"/>
    <w:rsid w:val="0052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347430"/>
  <w15:docId w15:val="{1FB82340-07BE-4A05-8FB5-C627FBAA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c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4109</Characters>
  <Application>Microsoft Office Word</Application>
  <DocSecurity>0</DocSecurity>
  <Lines>34</Lines>
  <Paragraphs>9</Paragraphs>
  <ScaleCrop>false</ScaleCrop>
  <Company>Universite Clermont Auvergne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Jules CHANCEL</cp:lastModifiedBy>
  <cp:revision>2</cp:revision>
  <dcterms:created xsi:type="dcterms:W3CDTF">2025-02-04T11:16:00Z</dcterms:created>
  <dcterms:modified xsi:type="dcterms:W3CDTF">2025-02-04T11:17:00Z</dcterms:modified>
</cp:coreProperties>
</file>